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1B" w:rsidRPr="007030C0" w:rsidRDefault="0034501B" w:rsidP="0034501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4501B" w:rsidRPr="007030C0" w:rsidRDefault="0034501B" w:rsidP="0034501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высшего профессионального образования </w:t>
      </w:r>
    </w:p>
    <w:p w:rsidR="0034501B" w:rsidRPr="007030C0" w:rsidRDefault="0034501B" w:rsidP="0034501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 xml:space="preserve">«Казанский национальный исследовательский </w:t>
      </w:r>
    </w:p>
    <w:p w:rsidR="0034501B" w:rsidRPr="007030C0" w:rsidRDefault="0034501B" w:rsidP="0034501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30C0">
        <w:rPr>
          <w:rFonts w:ascii="Times New Roman" w:hAnsi="Times New Roman"/>
          <w:b/>
          <w:sz w:val="24"/>
          <w:szCs w:val="24"/>
        </w:rPr>
        <w:t>технический университет им. А.Н. Туполева - КАИ» (КНИТУ-КАИ)</w:t>
      </w:r>
    </w:p>
    <w:p w:rsidR="0034501B" w:rsidRPr="007030C0" w:rsidRDefault="0034501B" w:rsidP="0034501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501B" w:rsidRDefault="0034501B" w:rsidP="0034501B">
      <w:pPr>
        <w:spacing w:after="0"/>
        <w:ind w:left="113" w:right="113"/>
        <w:rPr>
          <w:rFonts w:ascii="Times New Roman" w:hAnsi="Times New Roman"/>
          <w:sz w:val="28"/>
          <w:szCs w:val="24"/>
        </w:rPr>
      </w:pPr>
    </w:p>
    <w:p w:rsidR="0034501B" w:rsidRPr="002979F6" w:rsidRDefault="0034501B" w:rsidP="0034501B">
      <w:pPr>
        <w:suppressAutoHyphens/>
        <w:spacing w:after="0" w:line="240" w:lineRule="auto"/>
        <w:ind w:left="113" w:right="113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979F6">
        <w:rPr>
          <w:rFonts w:ascii="Times New Roman" w:hAnsi="Times New Roman"/>
          <w:kern w:val="1"/>
          <w:sz w:val="28"/>
          <w:szCs w:val="28"/>
          <w:lang w:eastAsia="ar-SA"/>
        </w:rPr>
        <w:t xml:space="preserve">Институт </w:t>
      </w:r>
      <w:r w:rsidR="00206B92">
        <w:rPr>
          <w:rFonts w:ascii="Times New Roman" w:hAnsi="Times New Roman"/>
          <w:kern w:val="1"/>
          <w:sz w:val="28"/>
          <w:szCs w:val="28"/>
          <w:lang w:eastAsia="ar-SA"/>
        </w:rPr>
        <w:t>технической кибернетики и информатики</w:t>
      </w:r>
    </w:p>
    <w:p w:rsidR="0034501B" w:rsidRPr="002979F6" w:rsidRDefault="0034501B" w:rsidP="0034501B">
      <w:pPr>
        <w:suppressAutoHyphens/>
        <w:spacing w:after="0" w:line="240" w:lineRule="auto"/>
        <w:ind w:left="113" w:right="113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4501B" w:rsidRPr="002979F6" w:rsidRDefault="0034501B" w:rsidP="0034501B">
      <w:pPr>
        <w:suppressAutoHyphens/>
        <w:spacing w:after="0" w:line="100" w:lineRule="atLeast"/>
        <w:ind w:left="113" w:right="113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979F6">
        <w:rPr>
          <w:rFonts w:ascii="Times New Roman" w:hAnsi="Times New Roman"/>
          <w:kern w:val="1"/>
          <w:sz w:val="28"/>
          <w:szCs w:val="28"/>
          <w:lang w:eastAsia="ar-SA"/>
        </w:rPr>
        <w:t>Кафедра прикладной математики и информатики</w:t>
      </w:r>
    </w:p>
    <w:p w:rsidR="0034501B" w:rsidRPr="000F2F1A" w:rsidRDefault="0034501B" w:rsidP="0034501B">
      <w:pPr>
        <w:ind w:right="113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F1A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34501B" w:rsidRPr="000F2F1A" w:rsidRDefault="0034501B" w:rsidP="003450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2F1A">
        <w:rPr>
          <w:rFonts w:ascii="Times New Roman" w:hAnsi="Times New Roman"/>
          <w:b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ПМ</w:t>
      </w:r>
    </w:p>
    <w:p w:rsidR="0034501B" w:rsidRPr="000F2F1A" w:rsidRDefault="0034501B" w:rsidP="003450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01B" w:rsidRPr="008D3C5E" w:rsidRDefault="0034501B" w:rsidP="0034501B">
      <w:pPr>
        <w:suppressAutoHyphens/>
        <w:spacing w:after="0" w:line="100" w:lineRule="atLeast"/>
        <w:jc w:val="center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34501B" w:rsidRPr="0034501B" w:rsidRDefault="0034501B" w:rsidP="0034501B">
      <w:pPr>
        <w:suppressAutoHyphens/>
        <w:spacing w:after="0" w:line="100" w:lineRule="atLeast"/>
        <w:ind w:left="-567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501B">
        <w:rPr>
          <w:rFonts w:ascii="Times New Roman" w:hAnsi="Times New Roman"/>
          <w:kern w:val="1"/>
          <w:sz w:val="28"/>
          <w:szCs w:val="28"/>
          <w:lang w:eastAsia="ar-SA"/>
        </w:rPr>
        <w:t>ПМ.04 «Выполнение работ по одной или нескольким профессиям рабочих, должностям служащих»</w:t>
      </w:r>
    </w:p>
    <w:p w:rsidR="0034501B" w:rsidRPr="0034501B" w:rsidRDefault="0034501B" w:rsidP="0034501B">
      <w:pPr>
        <w:suppressAutoHyphens/>
        <w:spacing w:after="0" w:line="100" w:lineRule="atLeast"/>
        <w:ind w:left="-567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34501B" w:rsidRPr="0034501B" w:rsidRDefault="0034501B" w:rsidP="0034501B">
      <w:pPr>
        <w:suppressAutoHyphens/>
        <w:spacing w:after="0" w:line="100" w:lineRule="atLeast"/>
        <w:ind w:left="-567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501B">
        <w:rPr>
          <w:rFonts w:ascii="Times New Roman" w:hAnsi="Times New Roman"/>
          <w:kern w:val="1"/>
          <w:sz w:val="28"/>
          <w:szCs w:val="28"/>
          <w:lang w:eastAsia="ar-SA"/>
        </w:rPr>
        <w:t>для специальности 09.02.03 Программирование в компьютерных системах</w:t>
      </w:r>
    </w:p>
    <w:p w:rsidR="0034501B" w:rsidRPr="008D3C5E" w:rsidRDefault="0034501B" w:rsidP="0034501B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34501B" w:rsidRPr="008D3C5E" w:rsidRDefault="0034501B" w:rsidP="0034501B">
      <w:pPr>
        <w:suppressAutoHyphens/>
        <w:spacing w:after="0" w:line="100" w:lineRule="atLeast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</w:p>
    <w:p w:rsidR="0034501B" w:rsidRPr="000F2F1A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Pr="000F2F1A" w:rsidRDefault="0034501B" w:rsidP="0034501B">
      <w:pPr>
        <w:spacing w:after="0"/>
        <w:rPr>
          <w:rFonts w:ascii="Times New Roman" w:hAnsi="Times New Roman"/>
          <w:sz w:val="28"/>
          <w:szCs w:val="28"/>
        </w:rPr>
      </w:pPr>
    </w:p>
    <w:p w:rsidR="0034501B" w:rsidRDefault="0034501B" w:rsidP="003450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F2F1A">
        <w:rPr>
          <w:rFonts w:ascii="Times New Roman" w:hAnsi="Times New Roman"/>
          <w:sz w:val="28"/>
          <w:szCs w:val="28"/>
        </w:rPr>
        <w:t>Казань 2014</w:t>
      </w:r>
    </w:p>
    <w:p w:rsidR="0034501B" w:rsidRPr="00206B92" w:rsidRDefault="0034501B" w:rsidP="00206B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06B92">
        <w:rPr>
          <w:rFonts w:ascii="Times New Roman" w:hAnsi="Times New Roman"/>
          <w:sz w:val="28"/>
          <w:szCs w:val="28"/>
        </w:rPr>
        <w:t>Аннотацию к рабочей программе учебной профессионального модуля разработал(а):</w:t>
      </w:r>
    </w:p>
    <w:p w:rsidR="0034501B" w:rsidRPr="00206B92" w:rsidRDefault="0034501B" w:rsidP="00206B9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206B92">
        <w:rPr>
          <w:rFonts w:ascii="Times New Roman" w:hAnsi="Times New Roman"/>
          <w:sz w:val="28"/>
          <w:szCs w:val="28"/>
          <w:u w:val="single"/>
        </w:rPr>
        <w:t>преподаватель каф. ПМИ</w:t>
      </w:r>
      <w:r w:rsidRPr="00206B92">
        <w:rPr>
          <w:rFonts w:ascii="Times New Roman" w:hAnsi="Times New Roman"/>
          <w:sz w:val="28"/>
          <w:szCs w:val="28"/>
          <w:u w:val="single"/>
        </w:rPr>
        <w:tab/>
      </w:r>
      <w:r w:rsidRPr="00206B92">
        <w:rPr>
          <w:rFonts w:ascii="Times New Roman" w:hAnsi="Times New Roman"/>
          <w:sz w:val="28"/>
          <w:szCs w:val="28"/>
          <w:u w:val="single"/>
        </w:rPr>
        <w:tab/>
      </w:r>
      <w:r w:rsidRPr="00206B92">
        <w:rPr>
          <w:rFonts w:ascii="Times New Roman" w:hAnsi="Times New Roman"/>
          <w:sz w:val="28"/>
          <w:szCs w:val="28"/>
          <w:u w:val="single"/>
        </w:rPr>
        <w:tab/>
      </w:r>
      <w:r w:rsidRPr="00206B92">
        <w:rPr>
          <w:rFonts w:ascii="Times New Roman" w:hAnsi="Times New Roman"/>
          <w:sz w:val="28"/>
          <w:szCs w:val="28"/>
          <w:u w:val="single"/>
        </w:rPr>
        <w:tab/>
      </w:r>
      <w:r w:rsidRPr="00206B92">
        <w:rPr>
          <w:rFonts w:ascii="Times New Roman" w:hAnsi="Times New Roman"/>
          <w:sz w:val="28"/>
          <w:szCs w:val="28"/>
          <w:u w:val="single"/>
        </w:rPr>
        <w:tab/>
      </w:r>
      <w:r w:rsidRPr="00206B92">
        <w:rPr>
          <w:rFonts w:ascii="Times New Roman" w:hAnsi="Times New Roman"/>
          <w:sz w:val="28"/>
          <w:szCs w:val="28"/>
          <w:u w:val="single"/>
        </w:rPr>
        <w:tab/>
        <w:t xml:space="preserve">     Медведев В.В.</w:t>
      </w:r>
      <w:r w:rsidRPr="00206B92">
        <w:rPr>
          <w:rFonts w:ascii="Times New Roman" w:hAnsi="Times New Roman"/>
          <w:b/>
          <w:sz w:val="28"/>
          <w:szCs w:val="28"/>
        </w:rPr>
        <w:t xml:space="preserve"> </w:t>
      </w:r>
      <w:r w:rsidRPr="00206B92">
        <w:rPr>
          <w:rFonts w:ascii="Times New Roman" w:hAnsi="Times New Roman"/>
          <w:b/>
          <w:sz w:val="28"/>
          <w:szCs w:val="28"/>
          <w:lang w:eastAsia="en-US"/>
        </w:rPr>
        <w:t xml:space="preserve">1. </w:t>
      </w:r>
      <w:r w:rsidRPr="00206B92">
        <w:rPr>
          <w:rFonts w:ascii="Times New Roman" w:hAnsi="Times New Roman"/>
          <w:b/>
          <w:caps/>
          <w:sz w:val="28"/>
          <w:szCs w:val="28"/>
        </w:rPr>
        <w:t>паспорТ примерной ПРОГРАММЫ профессионального модуля</w:t>
      </w:r>
    </w:p>
    <w:p w:rsidR="0034501B" w:rsidRPr="00206B92" w:rsidRDefault="0034501B" w:rsidP="00206B9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6B92">
        <w:rPr>
          <w:rFonts w:ascii="Times New Roman" w:hAnsi="Times New Roman"/>
          <w:b/>
          <w:sz w:val="28"/>
          <w:szCs w:val="28"/>
        </w:rPr>
        <w:t>1.1 Область применения примерной программы</w:t>
      </w:r>
    </w:p>
    <w:p w:rsidR="00206B92" w:rsidRPr="00206B92" w:rsidRDefault="00206B92" w:rsidP="00206B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B92">
        <w:rPr>
          <w:rFonts w:ascii="Times New Roman" w:hAnsi="Times New Roman"/>
          <w:sz w:val="28"/>
          <w:szCs w:val="28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специальности/профессии СПО 09.02.03 «Программирование в компьютерных системах»</w:t>
      </w:r>
      <w:r w:rsidRPr="00206B92">
        <w:rPr>
          <w:rFonts w:ascii="Times New Roman" w:hAnsi="Times New Roman"/>
          <w:b/>
          <w:sz w:val="28"/>
          <w:szCs w:val="28"/>
        </w:rPr>
        <w:t xml:space="preserve"> </w:t>
      </w:r>
      <w:r w:rsidRPr="00206B92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206B92" w:rsidRPr="00206B92" w:rsidRDefault="00206B92" w:rsidP="00206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6B92">
        <w:rPr>
          <w:rFonts w:ascii="Times New Roman" w:hAnsi="Times New Roman"/>
          <w:sz w:val="28"/>
          <w:szCs w:val="28"/>
        </w:rPr>
        <w:t>- разработка программных модулей программного обеспечения для компьютерных систем;</w:t>
      </w:r>
    </w:p>
    <w:p w:rsidR="00206B92" w:rsidRPr="00206B92" w:rsidRDefault="00206B92" w:rsidP="00206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6B92">
        <w:rPr>
          <w:rFonts w:ascii="Times New Roman" w:hAnsi="Times New Roman"/>
          <w:sz w:val="28"/>
          <w:szCs w:val="28"/>
        </w:rPr>
        <w:t>- разработка и администрирование баз данных;</w:t>
      </w:r>
    </w:p>
    <w:p w:rsidR="00206B92" w:rsidRPr="00206B92" w:rsidRDefault="00206B92" w:rsidP="00206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6B92">
        <w:rPr>
          <w:rFonts w:ascii="Times New Roman" w:hAnsi="Times New Roman"/>
          <w:sz w:val="28"/>
          <w:szCs w:val="28"/>
        </w:rPr>
        <w:t>- участие в интеграции программных модулей;</w:t>
      </w:r>
    </w:p>
    <w:p w:rsidR="00206B92" w:rsidRPr="00206B92" w:rsidRDefault="00206B92" w:rsidP="00206B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6B92">
        <w:rPr>
          <w:rFonts w:ascii="Times New Roman" w:hAnsi="Times New Roman"/>
          <w:sz w:val="28"/>
          <w:szCs w:val="28"/>
        </w:rPr>
        <w:t>- выполнение работ по одной или нескольким профессиям рабочих, должностям служащих (наладчик технологического оборудования).</w:t>
      </w:r>
    </w:p>
    <w:p w:rsidR="00206B92" w:rsidRPr="00206B92" w:rsidRDefault="00206B92" w:rsidP="00206B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B92">
        <w:rPr>
          <w:rFonts w:ascii="Times New Roman" w:hAnsi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 и т.д.</w:t>
      </w:r>
    </w:p>
    <w:p w:rsidR="0034501B" w:rsidRPr="00206B92" w:rsidRDefault="0034501B" w:rsidP="00206B9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6B92">
        <w:rPr>
          <w:rFonts w:ascii="Times New Roman" w:hAnsi="Times New Roman"/>
          <w:b/>
          <w:sz w:val="28"/>
          <w:szCs w:val="28"/>
        </w:rPr>
        <w:t>1.2. Цели и задачи учебной профессионального модуля – требования к результатам освоения профессионального модуля</w:t>
      </w:r>
    </w:p>
    <w:p w:rsidR="00206B92" w:rsidRPr="00206B92" w:rsidRDefault="00206B92" w:rsidP="00206B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B92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обучающийся должен:</w:t>
      </w:r>
    </w:p>
    <w:p w:rsidR="00206B92" w:rsidRPr="00206B92" w:rsidRDefault="00206B92" w:rsidP="00206B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6B9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06B92" w:rsidRPr="00206B92" w:rsidRDefault="00206B92" w:rsidP="00206B9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ввода средств вычислительной техники и компьютерной оргтехники в эксплуатацию на рабочем месте пользователей;</w:t>
      </w:r>
    </w:p>
    <w:p w:rsidR="00206B92" w:rsidRPr="00206B92" w:rsidRDefault="00206B92" w:rsidP="00206B9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диагностики работоспособности и устранения простейших неполадок и сбоев в работе вычислительной техники и компьютерной оргтехники;</w:t>
      </w:r>
    </w:p>
    <w:p w:rsidR="00206B92" w:rsidRPr="00206B92" w:rsidRDefault="00206B92" w:rsidP="00206B9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замены расходных материалов и быстро изнашиваемых частей аппаратного обеспечения на аналогичные или совместимые;</w:t>
      </w:r>
    </w:p>
    <w:p w:rsidR="00206B92" w:rsidRPr="00206B92" w:rsidRDefault="00206B92" w:rsidP="00206B9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206B92" w:rsidRPr="00206B92" w:rsidRDefault="00206B92" w:rsidP="00206B92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обслуживания, тестовых проверок, настройки программного обеспечения;</w:t>
      </w:r>
    </w:p>
    <w:p w:rsidR="00206B92" w:rsidRPr="00206B92" w:rsidRDefault="00206B92" w:rsidP="00206B92">
      <w:pPr>
        <w:widowControl w:val="0"/>
        <w:spacing w:after="0" w:line="360" w:lineRule="auto"/>
        <w:ind w:hanging="4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06B92">
        <w:rPr>
          <w:rFonts w:ascii="Times New Roman" w:hAnsi="Times New Roman"/>
          <w:b/>
          <w:bCs/>
          <w:sz w:val="28"/>
          <w:szCs w:val="28"/>
        </w:rPr>
        <w:t>уметь</w:t>
      </w:r>
      <w:r w:rsidRPr="00206B92">
        <w:rPr>
          <w:rFonts w:ascii="Times New Roman" w:hAnsi="Times New Roman"/>
          <w:b/>
          <w:sz w:val="28"/>
          <w:szCs w:val="28"/>
        </w:rPr>
        <w:t>: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выбирать аппаратную конфигурацию персонального компьютера, сервера и периферийного оборудования, оптимальную для решения задач пользователя;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собирать и разбирать на основные компоненты (блоки) персональных компьютеров, серверы, периферийные устройства, оборудование и компьютерную оргтехнику;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подключать кабельную систему персональных компьютеров, серверов, периферийных устройств, оборудования и компьютерной оргтехники;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настраивать параметры функционирования аппаратного обеспечения;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диагностировать работоспособность аппаратного обеспечения;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устранять неполадки и сбои в работе аппаратного обеспечения;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заменять неработоспособные компоненты аппаратного обеспечения на аналогичные или совместимые;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заменять расходные материалы и быстро изнашиваемые части аппаратного обеспечения на аналогичные или совместимые;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направлять аппаратное обеспечение на ремонт в специализированные сервисные центры;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вести отчетную и техническую документацию;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определять приложения, вызывающие проблемы совместимости;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определять совместимость программного обеспечения;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выбирать методы для выявления и устранения проблем совместимости;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управлять версионностью программного обеспечения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инсталлировать программное обеспечение;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осуществлять мониторинг текущих характеристик программного обеспечения;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проводить обновление версий программных продуктов;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вырабатывать рекомендации по эффективному использованию программных продуктов;</w:t>
      </w:r>
    </w:p>
    <w:p w:rsidR="00206B92" w:rsidRPr="00206B92" w:rsidRDefault="00206B92" w:rsidP="00206B92">
      <w:pPr>
        <w:pStyle w:val="a4"/>
        <w:numPr>
          <w:ilvl w:val="0"/>
          <w:numId w:val="2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консультировать пользователей в пределах своей компетенции;</w:t>
      </w:r>
    </w:p>
    <w:p w:rsidR="00206B92" w:rsidRPr="00206B92" w:rsidRDefault="00206B92" w:rsidP="00206B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6B92">
        <w:rPr>
          <w:rFonts w:ascii="Times New Roman" w:hAnsi="Times New Roman"/>
          <w:b/>
          <w:sz w:val="28"/>
          <w:szCs w:val="28"/>
        </w:rPr>
        <w:t>знать: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классификацию видов и архитектуру персональных компьютеров и серверов;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устройство персонального компьютера и серверов, их основные блоки, функции и технические характеристики;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назначение разделов и основные установки BIOS персонального компьютера и серверов;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нормативные документы по установке, эксплуатации и охране труда при работе с персональным компьютером, серверами, периферийным оборудованием и компьютерной оргтехникой;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методики диагностики конфликтов и неисправностей компонентов аппаратного обеспечения;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способы устранения неполадок и сбоев аппаратного обеспечения;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методы замены неработоспособных компонентов аппаратного обеспечения;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состав процедуры гарантийного ремонта аппаратного обеспечения в специализированных сервисных центрах;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особенности функционирования и ограничения программного обеспечения;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причины возникновения проблем совместимости программного обеспечения;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инструменты разрешения проблем совместимости программного обеспечения;</w:t>
      </w:r>
    </w:p>
    <w:p w:rsidR="00206B92" w:rsidRPr="00206B92" w:rsidRDefault="00206B92" w:rsidP="00206B92">
      <w:pPr>
        <w:pStyle w:val="a4"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kern w:val="0"/>
          <w:sz w:val="28"/>
          <w:szCs w:val="28"/>
          <w:lang w:eastAsia="ru-RU"/>
        </w:rPr>
      </w:pPr>
      <w:r w:rsidRPr="00206B92">
        <w:rPr>
          <w:kern w:val="0"/>
          <w:sz w:val="28"/>
          <w:szCs w:val="28"/>
          <w:lang w:eastAsia="ru-RU"/>
        </w:rPr>
        <w:t>методы устранения проблем совместимости программного обеспечения;</w:t>
      </w:r>
    </w:p>
    <w:p w:rsidR="00206B92" w:rsidRPr="00206B92" w:rsidRDefault="00206B92" w:rsidP="00206B9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01B" w:rsidRPr="00206B92" w:rsidRDefault="0034501B" w:rsidP="00206B9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6B92">
        <w:rPr>
          <w:rFonts w:ascii="Times New Roman" w:hAnsi="Times New Roman"/>
          <w:b/>
          <w:sz w:val="28"/>
          <w:szCs w:val="28"/>
        </w:rPr>
        <w:t>1.3. Рекомендуемое количество часов на основание примерной программы профессионального модуля:</w:t>
      </w:r>
    </w:p>
    <w:p w:rsidR="00206B92" w:rsidRPr="00206B92" w:rsidRDefault="00206B92" w:rsidP="00206B9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6B92">
        <w:rPr>
          <w:rFonts w:ascii="Times New Roman" w:eastAsia="Calibri" w:hAnsi="Times New Roman"/>
          <w:sz w:val="28"/>
          <w:szCs w:val="28"/>
          <w:lang w:eastAsia="en-US"/>
        </w:rPr>
        <w:t>всего – 570 часов, в том числе:</w:t>
      </w:r>
    </w:p>
    <w:p w:rsidR="00206B92" w:rsidRPr="00206B92" w:rsidRDefault="00206B92" w:rsidP="00206B9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6B92">
        <w:rPr>
          <w:rFonts w:ascii="Times New Roman" w:eastAsia="Calibri" w:hAnsi="Times New Roman"/>
          <w:sz w:val="28"/>
          <w:szCs w:val="28"/>
          <w:lang w:eastAsia="en-US"/>
        </w:rPr>
        <w:t>максимальной учебной нагрузки обучающегося - 246 часа, включая:</w:t>
      </w:r>
    </w:p>
    <w:p w:rsidR="00206B92" w:rsidRPr="00206B92" w:rsidRDefault="00206B92" w:rsidP="00206B9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6B92">
        <w:rPr>
          <w:rFonts w:ascii="Times New Roman" w:eastAsia="Calibri" w:hAnsi="Times New Roman"/>
          <w:sz w:val="28"/>
          <w:szCs w:val="28"/>
          <w:lang w:eastAsia="en-US"/>
        </w:rPr>
        <w:t>обязательной аудиторной учебной нагрузки обучающегося - 164 часов;</w:t>
      </w:r>
    </w:p>
    <w:p w:rsidR="00206B92" w:rsidRPr="00206B92" w:rsidRDefault="00206B92" w:rsidP="00206B9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6B92">
        <w:rPr>
          <w:rFonts w:ascii="Times New Roman" w:eastAsia="Calibri" w:hAnsi="Times New Roman"/>
          <w:sz w:val="28"/>
          <w:szCs w:val="28"/>
          <w:lang w:eastAsia="en-US"/>
        </w:rPr>
        <w:t>самостоятельной работы обучающегося 82 часа;</w:t>
      </w:r>
    </w:p>
    <w:p w:rsidR="00206B92" w:rsidRPr="00206B92" w:rsidRDefault="00206B92" w:rsidP="00206B9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6B92">
        <w:rPr>
          <w:rFonts w:ascii="Times New Roman" w:eastAsia="Calibri" w:hAnsi="Times New Roman"/>
          <w:sz w:val="28"/>
          <w:szCs w:val="28"/>
          <w:lang w:eastAsia="en-US"/>
        </w:rPr>
        <w:t>учебной и производственной практики – 324 часов.</w:t>
      </w:r>
      <w:bookmarkEnd w:id="0"/>
    </w:p>
    <w:sectPr w:rsidR="00206B92" w:rsidRPr="0020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59F"/>
    <w:multiLevelType w:val="hybridMultilevel"/>
    <w:tmpl w:val="528AF170"/>
    <w:lvl w:ilvl="0" w:tplc="B61030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0"/>
    <w:multiLevelType w:val="hybridMultilevel"/>
    <w:tmpl w:val="67EC5412"/>
    <w:lvl w:ilvl="0" w:tplc="B61030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7810"/>
    <w:multiLevelType w:val="hybridMultilevel"/>
    <w:tmpl w:val="7EC4B0F0"/>
    <w:lvl w:ilvl="0" w:tplc="B61030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D0"/>
    <w:rsid w:val="00004581"/>
    <w:rsid w:val="00030818"/>
    <w:rsid w:val="0003091F"/>
    <w:rsid w:val="00037372"/>
    <w:rsid w:val="00040486"/>
    <w:rsid w:val="000473E1"/>
    <w:rsid w:val="00060982"/>
    <w:rsid w:val="0006372F"/>
    <w:rsid w:val="00075E69"/>
    <w:rsid w:val="00086C74"/>
    <w:rsid w:val="0009096C"/>
    <w:rsid w:val="000A1CEB"/>
    <w:rsid w:val="000B1B47"/>
    <w:rsid w:val="000B4403"/>
    <w:rsid w:val="000B5AF9"/>
    <w:rsid w:val="000C5366"/>
    <w:rsid w:val="000D0105"/>
    <w:rsid w:val="000D21B4"/>
    <w:rsid w:val="000D2C4D"/>
    <w:rsid w:val="000D3B3E"/>
    <w:rsid w:val="000D79AE"/>
    <w:rsid w:val="000E1768"/>
    <w:rsid w:val="000F2BE0"/>
    <w:rsid w:val="000F5179"/>
    <w:rsid w:val="00100247"/>
    <w:rsid w:val="001064D5"/>
    <w:rsid w:val="001079BC"/>
    <w:rsid w:val="001211A2"/>
    <w:rsid w:val="001427FA"/>
    <w:rsid w:val="00144478"/>
    <w:rsid w:val="001444BA"/>
    <w:rsid w:val="00146EBF"/>
    <w:rsid w:val="00155E3F"/>
    <w:rsid w:val="0015641E"/>
    <w:rsid w:val="00157C0F"/>
    <w:rsid w:val="00177231"/>
    <w:rsid w:val="00182A74"/>
    <w:rsid w:val="001B2577"/>
    <w:rsid w:val="001B644D"/>
    <w:rsid w:val="001C6B45"/>
    <w:rsid w:val="001C6EFD"/>
    <w:rsid w:val="001D2F4E"/>
    <w:rsid w:val="001D5A5E"/>
    <w:rsid w:val="001E49E7"/>
    <w:rsid w:val="001E4A9C"/>
    <w:rsid w:val="001F4218"/>
    <w:rsid w:val="00202551"/>
    <w:rsid w:val="00205FC4"/>
    <w:rsid w:val="00206B92"/>
    <w:rsid w:val="00207DCC"/>
    <w:rsid w:val="00221058"/>
    <w:rsid w:val="00227963"/>
    <w:rsid w:val="00237957"/>
    <w:rsid w:val="00247547"/>
    <w:rsid w:val="00257CC1"/>
    <w:rsid w:val="00260203"/>
    <w:rsid w:val="00264B85"/>
    <w:rsid w:val="00272089"/>
    <w:rsid w:val="0027729C"/>
    <w:rsid w:val="002816D9"/>
    <w:rsid w:val="00284E54"/>
    <w:rsid w:val="0029652F"/>
    <w:rsid w:val="002971D4"/>
    <w:rsid w:val="002A0CEA"/>
    <w:rsid w:val="002A40AF"/>
    <w:rsid w:val="002C0C05"/>
    <w:rsid w:val="002D3360"/>
    <w:rsid w:val="002E027F"/>
    <w:rsid w:val="002E0A79"/>
    <w:rsid w:val="002F04AE"/>
    <w:rsid w:val="002F3EF4"/>
    <w:rsid w:val="00301E56"/>
    <w:rsid w:val="003074D8"/>
    <w:rsid w:val="00311CA0"/>
    <w:rsid w:val="00312098"/>
    <w:rsid w:val="00321122"/>
    <w:rsid w:val="00321DAA"/>
    <w:rsid w:val="003221D7"/>
    <w:rsid w:val="003256CD"/>
    <w:rsid w:val="0034501B"/>
    <w:rsid w:val="00354692"/>
    <w:rsid w:val="00381D9E"/>
    <w:rsid w:val="003A0D51"/>
    <w:rsid w:val="003A5B01"/>
    <w:rsid w:val="003B35B4"/>
    <w:rsid w:val="003B5E27"/>
    <w:rsid w:val="003C0B1F"/>
    <w:rsid w:val="003C2672"/>
    <w:rsid w:val="003C2EEB"/>
    <w:rsid w:val="003D092C"/>
    <w:rsid w:val="003D5F8E"/>
    <w:rsid w:val="003E244D"/>
    <w:rsid w:val="003F79A8"/>
    <w:rsid w:val="00401B02"/>
    <w:rsid w:val="00415734"/>
    <w:rsid w:val="00432318"/>
    <w:rsid w:val="00432E56"/>
    <w:rsid w:val="00437FE3"/>
    <w:rsid w:val="00463C5C"/>
    <w:rsid w:val="004649F1"/>
    <w:rsid w:val="00475B2E"/>
    <w:rsid w:val="004821CA"/>
    <w:rsid w:val="00496B04"/>
    <w:rsid w:val="004A3041"/>
    <w:rsid w:val="004B2FFF"/>
    <w:rsid w:val="004C0100"/>
    <w:rsid w:val="004D18B4"/>
    <w:rsid w:val="004E0057"/>
    <w:rsid w:val="004E2BEF"/>
    <w:rsid w:val="004F6A88"/>
    <w:rsid w:val="0050443B"/>
    <w:rsid w:val="005246CB"/>
    <w:rsid w:val="0052471C"/>
    <w:rsid w:val="00536E78"/>
    <w:rsid w:val="0055705E"/>
    <w:rsid w:val="005571E9"/>
    <w:rsid w:val="00560D17"/>
    <w:rsid w:val="005647EC"/>
    <w:rsid w:val="00570B11"/>
    <w:rsid w:val="00571C5B"/>
    <w:rsid w:val="00581D6A"/>
    <w:rsid w:val="00590060"/>
    <w:rsid w:val="00592BFA"/>
    <w:rsid w:val="00593939"/>
    <w:rsid w:val="005C122E"/>
    <w:rsid w:val="005E5E55"/>
    <w:rsid w:val="005E60F8"/>
    <w:rsid w:val="00600297"/>
    <w:rsid w:val="00606DF7"/>
    <w:rsid w:val="00626262"/>
    <w:rsid w:val="00630526"/>
    <w:rsid w:val="00633E32"/>
    <w:rsid w:val="00653192"/>
    <w:rsid w:val="0067008A"/>
    <w:rsid w:val="006719C7"/>
    <w:rsid w:val="006778CB"/>
    <w:rsid w:val="006961B4"/>
    <w:rsid w:val="006A1CBE"/>
    <w:rsid w:val="006A3EF1"/>
    <w:rsid w:val="006B2436"/>
    <w:rsid w:val="006B46BB"/>
    <w:rsid w:val="006B6A82"/>
    <w:rsid w:val="006C5D93"/>
    <w:rsid w:val="006D78A3"/>
    <w:rsid w:val="006E1931"/>
    <w:rsid w:val="006E2334"/>
    <w:rsid w:val="00724419"/>
    <w:rsid w:val="007431DF"/>
    <w:rsid w:val="007522D4"/>
    <w:rsid w:val="007534DC"/>
    <w:rsid w:val="0076734B"/>
    <w:rsid w:val="00770640"/>
    <w:rsid w:val="00781AB4"/>
    <w:rsid w:val="00782C45"/>
    <w:rsid w:val="007B2A42"/>
    <w:rsid w:val="007C54B8"/>
    <w:rsid w:val="007D2AD0"/>
    <w:rsid w:val="007E570D"/>
    <w:rsid w:val="007F7E8C"/>
    <w:rsid w:val="0080233A"/>
    <w:rsid w:val="00804FD6"/>
    <w:rsid w:val="008133F5"/>
    <w:rsid w:val="00821579"/>
    <w:rsid w:val="00823CC6"/>
    <w:rsid w:val="0083159E"/>
    <w:rsid w:val="00840C1D"/>
    <w:rsid w:val="0084251E"/>
    <w:rsid w:val="00856422"/>
    <w:rsid w:val="00863002"/>
    <w:rsid w:val="0089673D"/>
    <w:rsid w:val="008A668C"/>
    <w:rsid w:val="008B1C28"/>
    <w:rsid w:val="008B2317"/>
    <w:rsid w:val="008B5E14"/>
    <w:rsid w:val="008C0875"/>
    <w:rsid w:val="008D49A9"/>
    <w:rsid w:val="008D7B0A"/>
    <w:rsid w:val="008F0016"/>
    <w:rsid w:val="008F1838"/>
    <w:rsid w:val="00904973"/>
    <w:rsid w:val="00913BDC"/>
    <w:rsid w:val="00920F50"/>
    <w:rsid w:val="00930365"/>
    <w:rsid w:val="00947D40"/>
    <w:rsid w:val="00947EC4"/>
    <w:rsid w:val="00961003"/>
    <w:rsid w:val="0097240D"/>
    <w:rsid w:val="009828D3"/>
    <w:rsid w:val="00984BC8"/>
    <w:rsid w:val="009A7090"/>
    <w:rsid w:val="009B0D84"/>
    <w:rsid w:val="009C72CB"/>
    <w:rsid w:val="009D192E"/>
    <w:rsid w:val="009E2C7B"/>
    <w:rsid w:val="009E5ED9"/>
    <w:rsid w:val="009F36FC"/>
    <w:rsid w:val="00A144BA"/>
    <w:rsid w:val="00A2032F"/>
    <w:rsid w:val="00A23E66"/>
    <w:rsid w:val="00A31640"/>
    <w:rsid w:val="00A34AF6"/>
    <w:rsid w:val="00A42549"/>
    <w:rsid w:val="00A43214"/>
    <w:rsid w:val="00A46371"/>
    <w:rsid w:val="00A506CF"/>
    <w:rsid w:val="00A52104"/>
    <w:rsid w:val="00A53790"/>
    <w:rsid w:val="00A62708"/>
    <w:rsid w:val="00A705E0"/>
    <w:rsid w:val="00A74447"/>
    <w:rsid w:val="00A74CC2"/>
    <w:rsid w:val="00A92406"/>
    <w:rsid w:val="00A942E5"/>
    <w:rsid w:val="00AA38D0"/>
    <w:rsid w:val="00AA7635"/>
    <w:rsid w:val="00AB35D8"/>
    <w:rsid w:val="00AB7593"/>
    <w:rsid w:val="00AC7196"/>
    <w:rsid w:val="00AD5B26"/>
    <w:rsid w:val="00AE2E93"/>
    <w:rsid w:val="00B009B2"/>
    <w:rsid w:val="00B20AB8"/>
    <w:rsid w:val="00B234B4"/>
    <w:rsid w:val="00B57EA1"/>
    <w:rsid w:val="00B727A4"/>
    <w:rsid w:val="00B74BFA"/>
    <w:rsid w:val="00B904ED"/>
    <w:rsid w:val="00B97830"/>
    <w:rsid w:val="00BA013D"/>
    <w:rsid w:val="00BB01D9"/>
    <w:rsid w:val="00BC13B7"/>
    <w:rsid w:val="00BD45E1"/>
    <w:rsid w:val="00BD584C"/>
    <w:rsid w:val="00BE41AC"/>
    <w:rsid w:val="00BE66F7"/>
    <w:rsid w:val="00BF57EE"/>
    <w:rsid w:val="00C00BD3"/>
    <w:rsid w:val="00C01420"/>
    <w:rsid w:val="00C02175"/>
    <w:rsid w:val="00C10D96"/>
    <w:rsid w:val="00C12593"/>
    <w:rsid w:val="00C30EE6"/>
    <w:rsid w:val="00C343A6"/>
    <w:rsid w:val="00C37F1A"/>
    <w:rsid w:val="00C516EE"/>
    <w:rsid w:val="00C60BDD"/>
    <w:rsid w:val="00C656A2"/>
    <w:rsid w:val="00C7097E"/>
    <w:rsid w:val="00C75BEF"/>
    <w:rsid w:val="00C975C4"/>
    <w:rsid w:val="00CC5925"/>
    <w:rsid w:val="00CC7817"/>
    <w:rsid w:val="00CD099E"/>
    <w:rsid w:val="00CE0132"/>
    <w:rsid w:val="00D120BF"/>
    <w:rsid w:val="00D12E85"/>
    <w:rsid w:val="00D14567"/>
    <w:rsid w:val="00D21106"/>
    <w:rsid w:val="00D343E1"/>
    <w:rsid w:val="00D44790"/>
    <w:rsid w:val="00D60D18"/>
    <w:rsid w:val="00D67600"/>
    <w:rsid w:val="00D67FB6"/>
    <w:rsid w:val="00D73AC4"/>
    <w:rsid w:val="00D87D14"/>
    <w:rsid w:val="00DA3138"/>
    <w:rsid w:val="00DA4C35"/>
    <w:rsid w:val="00DC0221"/>
    <w:rsid w:val="00DC2770"/>
    <w:rsid w:val="00DC38B8"/>
    <w:rsid w:val="00DD4AFE"/>
    <w:rsid w:val="00DD67E9"/>
    <w:rsid w:val="00DE1617"/>
    <w:rsid w:val="00E1130F"/>
    <w:rsid w:val="00E11FF4"/>
    <w:rsid w:val="00E1402A"/>
    <w:rsid w:val="00E161EC"/>
    <w:rsid w:val="00E16D78"/>
    <w:rsid w:val="00E17745"/>
    <w:rsid w:val="00E24C4D"/>
    <w:rsid w:val="00E34941"/>
    <w:rsid w:val="00E3577A"/>
    <w:rsid w:val="00E43DDF"/>
    <w:rsid w:val="00E705AA"/>
    <w:rsid w:val="00E829AA"/>
    <w:rsid w:val="00E87A0D"/>
    <w:rsid w:val="00EA746D"/>
    <w:rsid w:val="00EB394A"/>
    <w:rsid w:val="00EC5422"/>
    <w:rsid w:val="00EE19BC"/>
    <w:rsid w:val="00EE66D5"/>
    <w:rsid w:val="00F01CC5"/>
    <w:rsid w:val="00F106D3"/>
    <w:rsid w:val="00F43F83"/>
    <w:rsid w:val="00F6114B"/>
    <w:rsid w:val="00F620AE"/>
    <w:rsid w:val="00F64382"/>
    <w:rsid w:val="00F6549B"/>
    <w:rsid w:val="00F90807"/>
    <w:rsid w:val="00F924E8"/>
    <w:rsid w:val="00FA45EA"/>
    <w:rsid w:val="00FB7309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45B4-3342-4781-A8BA-C085F362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06B92"/>
    <w:pPr>
      <w:suppressAutoHyphens/>
      <w:spacing w:after="0" w:line="100" w:lineRule="atLeast"/>
      <w:ind w:left="720"/>
      <w:contextualSpacing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4576</Characters>
  <Application>Microsoft Office Word</Application>
  <DocSecurity>4</DocSecurity>
  <Lines>38</Lines>
  <Paragraphs>10</Paragraphs>
  <ScaleCrop>false</ScaleCrop>
  <Company>KNITU-KAI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Наиля Равилевна</dc:creator>
  <cp:keywords/>
  <dc:description/>
  <cp:lastModifiedBy>Глухова Карина Владимировна</cp:lastModifiedBy>
  <cp:revision>2</cp:revision>
  <dcterms:created xsi:type="dcterms:W3CDTF">2018-01-25T11:12:00Z</dcterms:created>
  <dcterms:modified xsi:type="dcterms:W3CDTF">2018-01-25T11:12:00Z</dcterms:modified>
</cp:coreProperties>
</file>