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1A" w:rsidRPr="007030C0" w:rsidRDefault="000F2F1A" w:rsidP="000F2F1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C0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F2F1A" w:rsidRPr="007030C0" w:rsidRDefault="000F2F1A" w:rsidP="000F2F1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C0">
        <w:rPr>
          <w:rFonts w:ascii="Times New Roman" w:hAnsi="Times New Roman"/>
          <w:b/>
          <w:sz w:val="24"/>
          <w:szCs w:val="24"/>
        </w:rPr>
        <w:t xml:space="preserve">высшего профессионального образования </w:t>
      </w:r>
    </w:p>
    <w:p w:rsidR="000F2F1A" w:rsidRPr="007030C0" w:rsidRDefault="000F2F1A" w:rsidP="000F2F1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C0">
        <w:rPr>
          <w:rFonts w:ascii="Times New Roman" w:hAnsi="Times New Roman"/>
          <w:b/>
          <w:sz w:val="24"/>
          <w:szCs w:val="24"/>
        </w:rPr>
        <w:t xml:space="preserve">«Казанский национальный исследовательский </w:t>
      </w:r>
    </w:p>
    <w:p w:rsidR="000F2F1A" w:rsidRPr="007030C0" w:rsidRDefault="000F2F1A" w:rsidP="000F2F1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C0">
        <w:rPr>
          <w:rFonts w:ascii="Times New Roman" w:hAnsi="Times New Roman"/>
          <w:b/>
          <w:sz w:val="24"/>
          <w:szCs w:val="24"/>
        </w:rPr>
        <w:t>технический университет им. А.Н. Туполева - КАИ» (КНИТУ-КАИ)</w:t>
      </w:r>
    </w:p>
    <w:p w:rsidR="000F2F1A" w:rsidRPr="007030C0" w:rsidRDefault="000F2F1A" w:rsidP="000F2F1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F2F1A" w:rsidRDefault="000F2F1A" w:rsidP="000F2F1A">
      <w:pPr>
        <w:spacing w:after="0"/>
        <w:ind w:left="113" w:right="113"/>
        <w:rPr>
          <w:rFonts w:ascii="Times New Roman" w:hAnsi="Times New Roman"/>
          <w:sz w:val="28"/>
          <w:szCs w:val="24"/>
        </w:rPr>
      </w:pPr>
    </w:p>
    <w:p w:rsidR="000F2F1A" w:rsidRPr="000F2F1A" w:rsidRDefault="000F2F1A" w:rsidP="000F2F1A">
      <w:pPr>
        <w:spacing w:after="0" w:line="480" w:lineRule="auto"/>
        <w:rPr>
          <w:rFonts w:ascii="Times New Roman" w:hAnsi="Times New Roman"/>
          <w:b/>
          <w:bCs/>
          <w:sz w:val="28"/>
          <w:szCs w:val="28"/>
        </w:rPr>
      </w:pPr>
      <w:r w:rsidRPr="000F2F1A">
        <w:rPr>
          <w:rFonts w:ascii="Times New Roman" w:hAnsi="Times New Roman"/>
          <w:bCs/>
          <w:sz w:val="28"/>
          <w:szCs w:val="28"/>
        </w:rPr>
        <w:t>Институт</w:t>
      </w:r>
      <w:r w:rsidRPr="000F2F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F2F1A">
        <w:rPr>
          <w:rFonts w:ascii="Times New Roman" w:hAnsi="Times New Roman"/>
          <w:sz w:val="28"/>
          <w:szCs w:val="28"/>
        </w:rPr>
        <w:t>«Компьютерных технологий и защиты информации»</w:t>
      </w:r>
    </w:p>
    <w:p w:rsidR="000F2F1A" w:rsidRPr="000F2F1A" w:rsidRDefault="000F2F1A" w:rsidP="000F2F1A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0F2F1A">
        <w:rPr>
          <w:rFonts w:ascii="Times New Roman" w:hAnsi="Times New Roman"/>
          <w:sz w:val="28"/>
          <w:szCs w:val="28"/>
        </w:rPr>
        <w:t>Подразделение</w:t>
      </w:r>
      <w:r w:rsidRPr="000F2F1A">
        <w:rPr>
          <w:rFonts w:ascii="Times New Roman" w:hAnsi="Times New Roman"/>
          <w:b/>
          <w:sz w:val="28"/>
          <w:szCs w:val="28"/>
        </w:rPr>
        <w:t xml:space="preserve"> </w:t>
      </w:r>
      <w:r w:rsidRPr="000F2F1A">
        <w:rPr>
          <w:rFonts w:ascii="Times New Roman" w:hAnsi="Times New Roman"/>
          <w:sz w:val="28"/>
          <w:szCs w:val="28"/>
        </w:rPr>
        <w:t>«Системы автоматизированного проектирования»</w:t>
      </w:r>
    </w:p>
    <w:p w:rsidR="000F2F1A" w:rsidRPr="000F2F1A" w:rsidRDefault="000F2F1A" w:rsidP="000F2F1A">
      <w:pPr>
        <w:spacing w:after="0"/>
        <w:ind w:left="2832" w:right="113" w:firstLine="708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ind w:right="113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F2F1A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0F2F1A" w:rsidRPr="000F2F1A" w:rsidRDefault="000F2F1A" w:rsidP="000F2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2F1A">
        <w:rPr>
          <w:rFonts w:ascii="Times New Roman" w:hAnsi="Times New Roman"/>
          <w:b/>
          <w:sz w:val="28"/>
          <w:szCs w:val="28"/>
        </w:rPr>
        <w:t>к рабочей программе</w:t>
      </w:r>
      <w:r>
        <w:rPr>
          <w:rFonts w:ascii="Times New Roman" w:hAnsi="Times New Roman"/>
          <w:b/>
          <w:sz w:val="28"/>
          <w:szCs w:val="28"/>
        </w:rPr>
        <w:t xml:space="preserve"> ПМ</w:t>
      </w:r>
    </w:p>
    <w:p w:rsidR="000F2F1A" w:rsidRPr="000F2F1A" w:rsidRDefault="000F2F1A" w:rsidP="000F2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2F1A" w:rsidRPr="00351537" w:rsidRDefault="000F2F1A" w:rsidP="000F2F1A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 w:rsidRPr="00351537">
        <w:rPr>
          <w:rFonts w:ascii="Times New Roman" w:hAnsi="Times New Roman"/>
          <w:sz w:val="28"/>
          <w:szCs w:val="28"/>
        </w:rPr>
        <w:t xml:space="preserve">ПМ.01 </w:t>
      </w:r>
      <w:r w:rsidRPr="0007496B">
        <w:rPr>
          <w:rFonts w:ascii="Times New Roman" w:hAnsi="Times New Roman"/>
          <w:sz w:val="28"/>
          <w:szCs w:val="28"/>
        </w:rPr>
        <w:t xml:space="preserve">Проектирование цифровых устройств </w:t>
      </w:r>
    </w:p>
    <w:p w:rsidR="000F2F1A" w:rsidRPr="00351537" w:rsidRDefault="000F2F1A" w:rsidP="000F2F1A">
      <w:pPr>
        <w:pStyle w:val="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F1A" w:rsidRPr="007B1EA8" w:rsidRDefault="000F2F1A" w:rsidP="000F2F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F1A">
        <w:rPr>
          <w:rFonts w:ascii="Times New Roman" w:hAnsi="Times New Roman"/>
          <w:sz w:val="28"/>
          <w:szCs w:val="28"/>
        </w:rPr>
        <w:t>для специальности 09.02.01 - «Компьютерные системы и</w:t>
      </w:r>
      <w:r w:rsidRPr="00351537">
        <w:rPr>
          <w:rFonts w:ascii="Times New Roman" w:hAnsi="Times New Roman"/>
        </w:rPr>
        <w:t xml:space="preserve"> </w:t>
      </w:r>
      <w:r w:rsidRPr="007B1EA8">
        <w:rPr>
          <w:rFonts w:ascii="Times New Roman" w:hAnsi="Times New Roman"/>
          <w:sz w:val="28"/>
          <w:szCs w:val="28"/>
        </w:rPr>
        <w:t>комплексы»</w:t>
      </w:r>
    </w:p>
    <w:p w:rsidR="000F2F1A" w:rsidRPr="007B1EA8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Pr="000F2F1A" w:rsidRDefault="000F2F1A" w:rsidP="000F2F1A">
      <w:pPr>
        <w:spacing w:after="0"/>
        <w:rPr>
          <w:rFonts w:ascii="Times New Roman" w:hAnsi="Times New Roman"/>
          <w:sz w:val="28"/>
          <w:szCs w:val="28"/>
        </w:rPr>
      </w:pPr>
    </w:p>
    <w:p w:rsidR="000F2F1A" w:rsidRDefault="000F2F1A" w:rsidP="000F2F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2F1A">
        <w:rPr>
          <w:rFonts w:ascii="Times New Roman" w:hAnsi="Times New Roman"/>
          <w:sz w:val="28"/>
          <w:szCs w:val="28"/>
        </w:rPr>
        <w:t>Казань 2014</w:t>
      </w:r>
    </w:p>
    <w:p w:rsidR="000F2F1A" w:rsidRPr="00C156D3" w:rsidRDefault="000F2F1A" w:rsidP="00C156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156D3">
        <w:rPr>
          <w:rFonts w:ascii="Times New Roman" w:hAnsi="Times New Roman"/>
          <w:sz w:val="28"/>
          <w:szCs w:val="28"/>
        </w:rPr>
        <w:t>Аннотацию к рабочей программе учебной профессионального модуля разработал(а):</w:t>
      </w:r>
    </w:p>
    <w:p w:rsidR="000F2F1A" w:rsidRPr="00C156D3" w:rsidRDefault="000F2F1A" w:rsidP="00C156D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56D3">
        <w:rPr>
          <w:rFonts w:ascii="Times New Roman" w:hAnsi="Times New Roman"/>
          <w:sz w:val="28"/>
          <w:szCs w:val="28"/>
          <w:u w:val="single"/>
        </w:rPr>
        <w:t xml:space="preserve">ассистентом кафедры САПР </w:t>
      </w:r>
      <w:r w:rsidRPr="00C156D3">
        <w:rPr>
          <w:rFonts w:ascii="Times New Roman" w:hAnsi="Times New Roman"/>
          <w:sz w:val="28"/>
          <w:szCs w:val="28"/>
          <w:u w:val="single"/>
        </w:rPr>
        <w:tab/>
      </w:r>
      <w:r w:rsidRPr="00C156D3">
        <w:rPr>
          <w:rFonts w:ascii="Times New Roman" w:hAnsi="Times New Roman"/>
          <w:sz w:val="28"/>
          <w:szCs w:val="28"/>
          <w:u w:val="single"/>
        </w:rPr>
        <w:tab/>
      </w:r>
      <w:r w:rsidRPr="00C156D3">
        <w:rPr>
          <w:rFonts w:ascii="Times New Roman" w:hAnsi="Times New Roman"/>
          <w:sz w:val="28"/>
          <w:szCs w:val="28"/>
          <w:u w:val="single"/>
        </w:rPr>
        <w:tab/>
      </w:r>
      <w:r w:rsidRPr="00C156D3">
        <w:rPr>
          <w:rFonts w:ascii="Times New Roman" w:hAnsi="Times New Roman"/>
          <w:sz w:val="28"/>
          <w:szCs w:val="28"/>
          <w:u w:val="single"/>
        </w:rPr>
        <w:tab/>
      </w:r>
      <w:r w:rsidRPr="00C156D3">
        <w:rPr>
          <w:rFonts w:ascii="Times New Roman" w:hAnsi="Times New Roman"/>
          <w:sz w:val="28"/>
          <w:szCs w:val="28"/>
          <w:u w:val="single"/>
        </w:rPr>
        <w:tab/>
        <w:t xml:space="preserve">     </w:t>
      </w:r>
      <w:proofErr w:type="spellStart"/>
      <w:r w:rsidRPr="00C156D3">
        <w:rPr>
          <w:rFonts w:ascii="Times New Roman" w:hAnsi="Times New Roman"/>
          <w:sz w:val="28"/>
          <w:szCs w:val="28"/>
          <w:u w:val="single"/>
        </w:rPr>
        <w:t>Замалетдиновой</w:t>
      </w:r>
      <w:proofErr w:type="spellEnd"/>
      <w:r w:rsidRPr="00C156D3">
        <w:rPr>
          <w:rFonts w:ascii="Times New Roman" w:hAnsi="Times New Roman"/>
          <w:sz w:val="28"/>
          <w:szCs w:val="28"/>
          <w:u w:val="single"/>
        </w:rPr>
        <w:t xml:space="preserve"> Л.Я.</w:t>
      </w:r>
    </w:p>
    <w:p w:rsidR="000F2F1A" w:rsidRPr="00C156D3" w:rsidRDefault="000F2F1A" w:rsidP="00C156D3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C156D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ст. преподаватель каф. КС </w:t>
      </w:r>
      <w:r w:rsidRPr="00C156D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ab/>
      </w:r>
      <w:r w:rsidRPr="00C156D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ab/>
      </w:r>
      <w:r w:rsidRPr="00C156D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ab/>
      </w:r>
      <w:r w:rsidRPr="00C156D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ab/>
      </w:r>
      <w:r w:rsidRPr="00C156D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ab/>
      </w:r>
      <w:r w:rsidRPr="00C156D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ab/>
      </w:r>
      <w:r w:rsidRPr="00C156D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ab/>
        <w:t xml:space="preserve"> Б.Г. </w:t>
      </w:r>
      <w:proofErr w:type="spellStart"/>
      <w:r w:rsidRPr="00C156D3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Ктомас</w:t>
      </w:r>
      <w:proofErr w:type="spellEnd"/>
    </w:p>
    <w:p w:rsidR="000F2F1A" w:rsidRPr="00C156D3" w:rsidRDefault="000F2F1A" w:rsidP="00C156D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C156D3">
        <w:rPr>
          <w:rFonts w:ascii="Times New Roman" w:hAnsi="Times New Roman"/>
          <w:b/>
          <w:sz w:val="28"/>
          <w:szCs w:val="28"/>
          <w:lang w:eastAsia="en-US"/>
        </w:rPr>
        <w:t xml:space="preserve">1. </w:t>
      </w:r>
      <w:r w:rsidRPr="00C156D3">
        <w:rPr>
          <w:rFonts w:ascii="Times New Roman" w:hAnsi="Times New Roman"/>
          <w:b/>
          <w:caps/>
          <w:sz w:val="28"/>
          <w:szCs w:val="28"/>
        </w:rPr>
        <w:t xml:space="preserve">паспорТ </w:t>
      </w:r>
      <w:r w:rsidR="000404FF" w:rsidRPr="00C156D3">
        <w:rPr>
          <w:rFonts w:ascii="Times New Roman" w:hAnsi="Times New Roman"/>
          <w:b/>
          <w:caps/>
          <w:sz w:val="28"/>
          <w:szCs w:val="28"/>
        </w:rPr>
        <w:t xml:space="preserve">примерной </w:t>
      </w:r>
      <w:r w:rsidRPr="00C156D3">
        <w:rPr>
          <w:rFonts w:ascii="Times New Roman" w:hAnsi="Times New Roman"/>
          <w:b/>
          <w:caps/>
          <w:sz w:val="28"/>
          <w:szCs w:val="28"/>
        </w:rPr>
        <w:t xml:space="preserve">ПРОГРАММЫ </w:t>
      </w:r>
      <w:r w:rsidR="000404FF" w:rsidRPr="00C156D3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0F2F1A" w:rsidRPr="00C156D3" w:rsidRDefault="000404FF" w:rsidP="00C156D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56D3">
        <w:rPr>
          <w:rFonts w:ascii="Times New Roman" w:hAnsi="Times New Roman"/>
          <w:b/>
          <w:sz w:val="28"/>
          <w:szCs w:val="28"/>
        </w:rPr>
        <w:t xml:space="preserve">1.1 </w:t>
      </w:r>
      <w:r w:rsidR="000F2F1A" w:rsidRPr="00C156D3">
        <w:rPr>
          <w:rFonts w:ascii="Times New Roman" w:hAnsi="Times New Roman"/>
          <w:b/>
          <w:sz w:val="28"/>
          <w:szCs w:val="28"/>
        </w:rPr>
        <w:t xml:space="preserve">Область применения </w:t>
      </w:r>
      <w:r w:rsidRPr="00C156D3">
        <w:rPr>
          <w:rFonts w:ascii="Times New Roman" w:hAnsi="Times New Roman"/>
          <w:b/>
          <w:sz w:val="28"/>
          <w:szCs w:val="28"/>
        </w:rPr>
        <w:t xml:space="preserve">примерной </w:t>
      </w:r>
      <w:r w:rsidR="000F2F1A" w:rsidRPr="00C156D3">
        <w:rPr>
          <w:rFonts w:ascii="Times New Roman" w:hAnsi="Times New Roman"/>
          <w:b/>
          <w:sz w:val="28"/>
          <w:szCs w:val="28"/>
        </w:rPr>
        <w:t>программы</w:t>
      </w:r>
    </w:p>
    <w:p w:rsidR="00C156D3" w:rsidRPr="00C156D3" w:rsidRDefault="00C156D3" w:rsidP="00C156D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6D3">
        <w:rPr>
          <w:rFonts w:ascii="Times New Roman" w:hAnsi="Times New Roman"/>
          <w:sz w:val="28"/>
          <w:szCs w:val="28"/>
        </w:rPr>
        <w:t>Программа профессионального модуля является частью основной профессиональной образовательной программы в соответствии с ФГОС по специальности/профессии СПО 09.02.01 «Компьютерные системы и комплексы»</w:t>
      </w:r>
      <w:r w:rsidRPr="00C156D3">
        <w:rPr>
          <w:rFonts w:ascii="Times New Roman" w:hAnsi="Times New Roman"/>
          <w:b/>
          <w:sz w:val="28"/>
          <w:szCs w:val="28"/>
        </w:rPr>
        <w:t xml:space="preserve"> </w:t>
      </w:r>
      <w:r w:rsidRPr="00C156D3">
        <w:rPr>
          <w:rFonts w:ascii="Times New Roman" w:hAnsi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</w:p>
    <w:p w:rsidR="00C156D3" w:rsidRPr="00C156D3" w:rsidRDefault="00C156D3" w:rsidP="00C156D3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hanging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проектирование цифровых устройств;</w:t>
      </w:r>
    </w:p>
    <w:p w:rsidR="00C156D3" w:rsidRPr="00C156D3" w:rsidRDefault="00C156D3" w:rsidP="00C156D3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hanging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применение микропроцессорных систем, установка и настройка периферийного оборудования;</w:t>
      </w:r>
    </w:p>
    <w:p w:rsidR="00C156D3" w:rsidRPr="00C156D3" w:rsidRDefault="00C156D3" w:rsidP="00C156D3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hanging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техническое обслуживание и ремонт компьютерных систем и комплексов;</w:t>
      </w:r>
    </w:p>
    <w:p w:rsidR="00C156D3" w:rsidRPr="00C156D3" w:rsidRDefault="00C156D3" w:rsidP="00C156D3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hanging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выполнение работ по одной или нескольким профессиям рабочих, должностям служащих (наладчик технологического оборудования).</w:t>
      </w:r>
    </w:p>
    <w:p w:rsidR="00C156D3" w:rsidRPr="00C156D3" w:rsidRDefault="00C156D3" w:rsidP="00C156D3">
      <w:pPr>
        <w:pStyle w:val="a4"/>
        <w:numPr>
          <w:ilvl w:val="0"/>
          <w:numId w:val="1"/>
        </w:numPr>
        <w:tabs>
          <w:tab w:val="clear" w:pos="432"/>
          <w:tab w:val="num" w:pos="-284"/>
          <w:tab w:val="left" w:pos="5400"/>
        </w:tabs>
        <w:autoSpaceDE w:val="0"/>
        <w:autoSpaceDN w:val="0"/>
        <w:adjustRightInd w:val="0"/>
        <w:spacing w:after="0" w:line="360" w:lineRule="auto"/>
        <w:ind w:left="0" w:firstLine="709"/>
        <w:rPr>
          <w:rFonts w:cs="Times New Roman"/>
          <w:i/>
          <w:color w:val="FF0000"/>
          <w:sz w:val="28"/>
          <w:szCs w:val="28"/>
        </w:rPr>
      </w:pPr>
      <w:r w:rsidRPr="00C156D3">
        <w:rPr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 и т.д.</w:t>
      </w:r>
    </w:p>
    <w:p w:rsidR="00C156D3" w:rsidRPr="00C156D3" w:rsidRDefault="00C156D3" w:rsidP="00C156D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2F1A" w:rsidRPr="00C156D3" w:rsidRDefault="000F2F1A" w:rsidP="00C156D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56D3">
        <w:rPr>
          <w:rFonts w:ascii="Times New Roman" w:hAnsi="Times New Roman"/>
          <w:b/>
          <w:sz w:val="28"/>
          <w:szCs w:val="28"/>
        </w:rPr>
        <w:t xml:space="preserve">1.2. Цели и задачи учебной </w:t>
      </w:r>
      <w:r w:rsidR="000404FF" w:rsidRPr="00C156D3">
        <w:rPr>
          <w:rFonts w:ascii="Times New Roman" w:hAnsi="Times New Roman"/>
          <w:b/>
          <w:sz w:val="28"/>
          <w:szCs w:val="28"/>
        </w:rPr>
        <w:t>профессионального модуля</w:t>
      </w:r>
      <w:r w:rsidRPr="00C156D3">
        <w:rPr>
          <w:rFonts w:ascii="Times New Roman" w:hAnsi="Times New Roman"/>
          <w:b/>
          <w:sz w:val="28"/>
          <w:szCs w:val="28"/>
        </w:rPr>
        <w:t xml:space="preserve"> – требования к результатам освоения </w:t>
      </w:r>
      <w:r w:rsidR="000404FF" w:rsidRPr="00C156D3">
        <w:rPr>
          <w:rFonts w:ascii="Times New Roman" w:hAnsi="Times New Roman"/>
          <w:b/>
          <w:sz w:val="28"/>
          <w:szCs w:val="28"/>
        </w:rPr>
        <w:t>профессионального модуля</w:t>
      </w:r>
      <w:r w:rsidR="00C156D3" w:rsidRPr="00C156D3">
        <w:rPr>
          <w:rFonts w:ascii="Times New Roman" w:hAnsi="Times New Roman"/>
          <w:b/>
          <w:sz w:val="28"/>
          <w:szCs w:val="28"/>
        </w:rPr>
        <w:t>: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С целью овладения указанными видом профессиональной деятельности и соответствующими профессиональными компетенциями обучающихся в ходе освоения профессионального модуля должен: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C156D3">
        <w:rPr>
          <w:b/>
          <w:sz w:val="28"/>
          <w:szCs w:val="28"/>
        </w:rPr>
        <w:t>иметь практический опыт: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применения интегральных схем разной степени интеграции при разработке цифровых устройств и проверки их работоспособности;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проектирования цифровых устройств на основе пакетов прикладных программ;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оценки качества и надежности цифровых устройств;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применения нормативно-технической документации</w:t>
      </w:r>
    </w:p>
    <w:p w:rsidR="00C156D3" w:rsidRPr="00C156D3" w:rsidRDefault="00C156D3" w:rsidP="00C156D3">
      <w:pPr>
        <w:pStyle w:val="a6"/>
        <w:widowControl w:val="0"/>
        <w:numPr>
          <w:ilvl w:val="0"/>
          <w:numId w:val="1"/>
        </w:numPr>
        <w:spacing w:line="360" w:lineRule="auto"/>
        <w:ind w:left="0" w:firstLine="284"/>
        <w:jc w:val="both"/>
        <w:rPr>
          <w:b/>
          <w:bCs/>
          <w:sz w:val="28"/>
          <w:szCs w:val="28"/>
        </w:rPr>
      </w:pPr>
      <w:r w:rsidRPr="00C156D3">
        <w:rPr>
          <w:b/>
          <w:bCs/>
          <w:sz w:val="28"/>
          <w:szCs w:val="28"/>
        </w:rPr>
        <w:t>уметь</w:t>
      </w:r>
      <w:r w:rsidRPr="00C156D3">
        <w:rPr>
          <w:b/>
          <w:sz w:val="28"/>
          <w:szCs w:val="28"/>
        </w:rPr>
        <w:t>: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156D3">
        <w:rPr>
          <w:noProof/>
          <w:sz w:val="28"/>
          <w:szCs w:val="28"/>
        </w:rPr>
        <w:t>- выполнять анализ и синтез комбинационных схем;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156D3">
        <w:rPr>
          <w:noProof/>
          <w:sz w:val="28"/>
          <w:szCs w:val="28"/>
        </w:rPr>
        <w:t>- проводить исследования работы цифровых устройств и проыерку их на работоспособность;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156D3">
        <w:rPr>
          <w:noProof/>
          <w:sz w:val="28"/>
          <w:szCs w:val="28"/>
        </w:rPr>
        <w:t>- разрабатывать схемы цифровых устройств на основе интегральных схем разной степени интеграции;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156D3">
        <w:rPr>
          <w:noProof/>
          <w:sz w:val="28"/>
          <w:szCs w:val="28"/>
        </w:rPr>
        <w:t>- проектировать топологию печатных плат, конструктивно-технологические модули первого уровня с применением пакетов прикладных программ;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156D3">
        <w:rPr>
          <w:noProof/>
          <w:sz w:val="28"/>
          <w:szCs w:val="28"/>
        </w:rPr>
        <w:t>- разрабатывать комплект конструкторской документации с применением системы автоматизированного проектирования;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156D3">
        <w:rPr>
          <w:noProof/>
          <w:sz w:val="28"/>
          <w:szCs w:val="28"/>
        </w:rPr>
        <w:t>- определять показатели надежности и давать оценку качества средств вычислительной техники;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156D3">
        <w:rPr>
          <w:noProof/>
          <w:sz w:val="28"/>
          <w:szCs w:val="28"/>
        </w:rPr>
        <w:t>- выполнять требования нормативно-технической документации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 w:rsidRPr="00C156D3">
        <w:rPr>
          <w:b/>
          <w:sz w:val="28"/>
          <w:szCs w:val="28"/>
        </w:rPr>
        <w:t>знать: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арифметические и логические основы цифровой техники;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принципы построения цифровых устройств;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основы микропроцессорной техники;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конструкторскую документацию, используемую при проектировании;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условия эксплуатации цифровых устройств, обеспечение их помехоустойчивости тепловых режимов, защиты от механических воздействий и агрессивной среды;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особенности применения систем автоматизированного проектирования, пакеты прикладных программ,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методы оценки качества и надежности цифровых устройств;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основы технологических процессов производства средств вычислительной техники;</w:t>
      </w:r>
    </w:p>
    <w:p w:rsidR="00C156D3" w:rsidRPr="00C156D3" w:rsidRDefault="00C156D3" w:rsidP="00C156D3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156D3">
        <w:rPr>
          <w:sz w:val="28"/>
          <w:szCs w:val="28"/>
        </w:rPr>
        <w:t>- регламенты, процедуры, технические условия и нормативы.</w:t>
      </w:r>
    </w:p>
    <w:p w:rsidR="00C156D3" w:rsidRPr="00C156D3" w:rsidRDefault="00C156D3" w:rsidP="00C156D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2F1A" w:rsidRPr="00C156D3" w:rsidRDefault="000F2F1A" w:rsidP="00C156D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56D3">
        <w:rPr>
          <w:rFonts w:ascii="Times New Roman" w:hAnsi="Times New Roman"/>
          <w:b/>
          <w:sz w:val="28"/>
          <w:szCs w:val="28"/>
        </w:rPr>
        <w:t xml:space="preserve">1.3. Рекомендуемое количество часов на основание </w:t>
      </w:r>
      <w:r w:rsidR="000404FF" w:rsidRPr="00C156D3">
        <w:rPr>
          <w:rFonts w:ascii="Times New Roman" w:hAnsi="Times New Roman"/>
          <w:b/>
          <w:sz w:val="28"/>
          <w:szCs w:val="28"/>
        </w:rPr>
        <w:t xml:space="preserve">примерной </w:t>
      </w:r>
      <w:r w:rsidRPr="00C156D3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0404FF" w:rsidRPr="00C156D3">
        <w:rPr>
          <w:rFonts w:ascii="Times New Roman" w:hAnsi="Times New Roman"/>
          <w:b/>
          <w:sz w:val="28"/>
          <w:szCs w:val="28"/>
        </w:rPr>
        <w:t>профессионального модуля:</w:t>
      </w:r>
    </w:p>
    <w:p w:rsidR="00C156D3" w:rsidRPr="00C156D3" w:rsidRDefault="00C156D3" w:rsidP="00C156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6D3">
        <w:rPr>
          <w:rFonts w:ascii="Times New Roman" w:hAnsi="Times New Roman"/>
          <w:sz w:val="28"/>
          <w:szCs w:val="28"/>
        </w:rPr>
        <w:t>всего – 588 часов, в том числе:</w:t>
      </w:r>
    </w:p>
    <w:p w:rsidR="00C156D3" w:rsidRPr="00C156D3" w:rsidRDefault="00C156D3" w:rsidP="00C156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6D3">
        <w:rPr>
          <w:rFonts w:ascii="Times New Roman" w:hAnsi="Times New Roman"/>
          <w:sz w:val="28"/>
          <w:szCs w:val="28"/>
        </w:rPr>
        <w:t>максимальной учебной нагрузки обучающегося - 372 часа, включая:</w:t>
      </w:r>
    </w:p>
    <w:p w:rsidR="00C156D3" w:rsidRPr="00C156D3" w:rsidRDefault="00C156D3" w:rsidP="00C15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6D3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- 248 часов;</w:t>
      </w:r>
    </w:p>
    <w:p w:rsidR="00C156D3" w:rsidRPr="00C156D3" w:rsidRDefault="00C156D3" w:rsidP="00C15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6D3">
        <w:rPr>
          <w:rFonts w:ascii="Times New Roman" w:hAnsi="Times New Roman"/>
          <w:sz w:val="28"/>
          <w:szCs w:val="28"/>
        </w:rPr>
        <w:t>самостоятельной работы обучающегося 124 часа;</w:t>
      </w:r>
    </w:p>
    <w:p w:rsidR="00220DF7" w:rsidRPr="00C156D3" w:rsidRDefault="00C156D3" w:rsidP="00C156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6D3">
        <w:rPr>
          <w:rFonts w:ascii="Times New Roman" w:hAnsi="Times New Roman"/>
          <w:sz w:val="28"/>
          <w:szCs w:val="28"/>
        </w:rPr>
        <w:t>учебной и производственной практики – 216 часов.</w:t>
      </w:r>
      <w:bookmarkEnd w:id="0"/>
    </w:p>
    <w:sectPr w:rsidR="00220DF7" w:rsidRPr="00C1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796895"/>
    <w:multiLevelType w:val="hybridMultilevel"/>
    <w:tmpl w:val="F86C0C3C"/>
    <w:lvl w:ilvl="0" w:tplc="8A5A4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A9"/>
    <w:rsid w:val="00004581"/>
    <w:rsid w:val="000404FF"/>
    <w:rsid w:val="0006372F"/>
    <w:rsid w:val="00075E69"/>
    <w:rsid w:val="000A1CEB"/>
    <w:rsid w:val="000B5AF9"/>
    <w:rsid w:val="000C5366"/>
    <w:rsid w:val="000D0105"/>
    <w:rsid w:val="000D79AE"/>
    <w:rsid w:val="000F2BE0"/>
    <w:rsid w:val="000F2F1A"/>
    <w:rsid w:val="000F5179"/>
    <w:rsid w:val="001064D5"/>
    <w:rsid w:val="001079BC"/>
    <w:rsid w:val="001211A2"/>
    <w:rsid w:val="001427FA"/>
    <w:rsid w:val="00144478"/>
    <w:rsid w:val="0015641E"/>
    <w:rsid w:val="00177231"/>
    <w:rsid w:val="00182A74"/>
    <w:rsid w:val="001B2577"/>
    <w:rsid w:val="001D2F4E"/>
    <w:rsid w:val="001E49E7"/>
    <w:rsid w:val="001F4218"/>
    <w:rsid w:val="00202551"/>
    <w:rsid w:val="00205FC4"/>
    <w:rsid w:val="00207DCC"/>
    <w:rsid w:val="00220DF7"/>
    <w:rsid w:val="00227963"/>
    <w:rsid w:val="00237957"/>
    <w:rsid w:val="00257CC1"/>
    <w:rsid w:val="00264B85"/>
    <w:rsid w:val="00271164"/>
    <w:rsid w:val="00272089"/>
    <w:rsid w:val="002816D9"/>
    <w:rsid w:val="00284E54"/>
    <w:rsid w:val="0029652F"/>
    <w:rsid w:val="002971D4"/>
    <w:rsid w:val="002A40AF"/>
    <w:rsid w:val="002C0C05"/>
    <w:rsid w:val="002D3360"/>
    <w:rsid w:val="002E027F"/>
    <w:rsid w:val="002E0A79"/>
    <w:rsid w:val="002F04AE"/>
    <w:rsid w:val="002F3EF4"/>
    <w:rsid w:val="00311CA0"/>
    <w:rsid w:val="003256CD"/>
    <w:rsid w:val="003A0D51"/>
    <w:rsid w:val="003B35B4"/>
    <w:rsid w:val="003B5E27"/>
    <w:rsid w:val="003C0B1F"/>
    <w:rsid w:val="003C2EEB"/>
    <w:rsid w:val="003D092C"/>
    <w:rsid w:val="003D5F8E"/>
    <w:rsid w:val="00401B02"/>
    <w:rsid w:val="00432318"/>
    <w:rsid w:val="00437FE3"/>
    <w:rsid w:val="00463C5C"/>
    <w:rsid w:val="004649F1"/>
    <w:rsid w:val="00475B2E"/>
    <w:rsid w:val="00496B04"/>
    <w:rsid w:val="004A3041"/>
    <w:rsid w:val="004E0057"/>
    <w:rsid w:val="004E2BEF"/>
    <w:rsid w:val="0050443B"/>
    <w:rsid w:val="005246CB"/>
    <w:rsid w:val="00536E78"/>
    <w:rsid w:val="005571E9"/>
    <w:rsid w:val="00560D17"/>
    <w:rsid w:val="00570B11"/>
    <w:rsid w:val="00571C5B"/>
    <w:rsid w:val="00581D6A"/>
    <w:rsid w:val="00592BFA"/>
    <w:rsid w:val="00593939"/>
    <w:rsid w:val="005E5E55"/>
    <w:rsid w:val="00600297"/>
    <w:rsid w:val="00626262"/>
    <w:rsid w:val="00630526"/>
    <w:rsid w:val="00633E32"/>
    <w:rsid w:val="00653192"/>
    <w:rsid w:val="0067008A"/>
    <w:rsid w:val="006961B4"/>
    <w:rsid w:val="006A3EF1"/>
    <w:rsid w:val="006B6A82"/>
    <w:rsid w:val="006C5D93"/>
    <w:rsid w:val="006E2334"/>
    <w:rsid w:val="00724419"/>
    <w:rsid w:val="007317E2"/>
    <w:rsid w:val="007522D4"/>
    <w:rsid w:val="0076734B"/>
    <w:rsid w:val="00770640"/>
    <w:rsid w:val="00781AB4"/>
    <w:rsid w:val="007B1EA8"/>
    <w:rsid w:val="007B2A42"/>
    <w:rsid w:val="007C54B8"/>
    <w:rsid w:val="007D2AD0"/>
    <w:rsid w:val="007E570D"/>
    <w:rsid w:val="007F7E8C"/>
    <w:rsid w:val="00804FD6"/>
    <w:rsid w:val="008133F5"/>
    <w:rsid w:val="00821579"/>
    <w:rsid w:val="00840C1D"/>
    <w:rsid w:val="0084251E"/>
    <w:rsid w:val="00856422"/>
    <w:rsid w:val="00873FA9"/>
    <w:rsid w:val="0089673D"/>
    <w:rsid w:val="008B2317"/>
    <w:rsid w:val="008C0875"/>
    <w:rsid w:val="008D49A9"/>
    <w:rsid w:val="008F0016"/>
    <w:rsid w:val="008F1838"/>
    <w:rsid w:val="00904973"/>
    <w:rsid w:val="00913BDC"/>
    <w:rsid w:val="00930365"/>
    <w:rsid w:val="00947D40"/>
    <w:rsid w:val="00947EC4"/>
    <w:rsid w:val="00961003"/>
    <w:rsid w:val="0097240D"/>
    <w:rsid w:val="00984BC8"/>
    <w:rsid w:val="009A7090"/>
    <w:rsid w:val="009B0D84"/>
    <w:rsid w:val="009C72CB"/>
    <w:rsid w:val="009D192E"/>
    <w:rsid w:val="009E5ED9"/>
    <w:rsid w:val="00A144BA"/>
    <w:rsid w:val="00A31640"/>
    <w:rsid w:val="00A34AF6"/>
    <w:rsid w:val="00A42549"/>
    <w:rsid w:val="00A43214"/>
    <w:rsid w:val="00A506CF"/>
    <w:rsid w:val="00A52104"/>
    <w:rsid w:val="00A705E0"/>
    <w:rsid w:val="00A74447"/>
    <w:rsid w:val="00A92406"/>
    <w:rsid w:val="00A942E5"/>
    <w:rsid w:val="00AA7635"/>
    <w:rsid w:val="00AB7593"/>
    <w:rsid w:val="00AC7196"/>
    <w:rsid w:val="00AE2E93"/>
    <w:rsid w:val="00B009B2"/>
    <w:rsid w:val="00B20AB8"/>
    <w:rsid w:val="00B234B4"/>
    <w:rsid w:val="00B57EA1"/>
    <w:rsid w:val="00B727A4"/>
    <w:rsid w:val="00B904ED"/>
    <w:rsid w:val="00BA013D"/>
    <w:rsid w:val="00BB01D9"/>
    <w:rsid w:val="00BD45E1"/>
    <w:rsid w:val="00BD584C"/>
    <w:rsid w:val="00BE66F7"/>
    <w:rsid w:val="00BF57EE"/>
    <w:rsid w:val="00C01420"/>
    <w:rsid w:val="00C02175"/>
    <w:rsid w:val="00C10D96"/>
    <w:rsid w:val="00C12593"/>
    <w:rsid w:val="00C156D3"/>
    <w:rsid w:val="00C37F1A"/>
    <w:rsid w:val="00C516EE"/>
    <w:rsid w:val="00C60BDD"/>
    <w:rsid w:val="00C656A2"/>
    <w:rsid w:val="00C7097E"/>
    <w:rsid w:val="00C75BEF"/>
    <w:rsid w:val="00CC7817"/>
    <w:rsid w:val="00CE0132"/>
    <w:rsid w:val="00D14567"/>
    <w:rsid w:val="00D21106"/>
    <w:rsid w:val="00D44790"/>
    <w:rsid w:val="00D60D18"/>
    <w:rsid w:val="00D67FB6"/>
    <w:rsid w:val="00DC2770"/>
    <w:rsid w:val="00DC38B8"/>
    <w:rsid w:val="00DD4AFE"/>
    <w:rsid w:val="00DD67E9"/>
    <w:rsid w:val="00DE1617"/>
    <w:rsid w:val="00E1130F"/>
    <w:rsid w:val="00E11FF4"/>
    <w:rsid w:val="00E161EC"/>
    <w:rsid w:val="00E16D78"/>
    <w:rsid w:val="00E17745"/>
    <w:rsid w:val="00E24C4D"/>
    <w:rsid w:val="00E34941"/>
    <w:rsid w:val="00E43DDF"/>
    <w:rsid w:val="00E705AA"/>
    <w:rsid w:val="00E829AA"/>
    <w:rsid w:val="00EA746D"/>
    <w:rsid w:val="00EB394A"/>
    <w:rsid w:val="00EC5422"/>
    <w:rsid w:val="00EE66D5"/>
    <w:rsid w:val="00F01CC5"/>
    <w:rsid w:val="00F106D3"/>
    <w:rsid w:val="00F43F83"/>
    <w:rsid w:val="00F6114B"/>
    <w:rsid w:val="00F620AE"/>
    <w:rsid w:val="00F64382"/>
    <w:rsid w:val="00F924E8"/>
    <w:rsid w:val="00FB7309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19A6-ACB3-4696-8797-B642D53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2F1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table" w:styleId="a3">
    <w:name w:val="Table Grid"/>
    <w:basedOn w:val="a1"/>
    <w:uiPriority w:val="39"/>
    <w:rsid w:val="0022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5"/>
    <w:rsid w:val="00C156D3"/>
    <w:pPr>
      <w:widowControl w:val="0"/>
      <w:suppressAutoHyphens/>
      <w:spacing w:line="100" w:lineRule="atLeast"/>
      <w:ind w:firstLine="400"/>
      <w:jc w:val="both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156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7"/>
    <w:uiPriority w:val="99"/>
    <w:semiHidden/>
    <w:unhideWhenUsed/>
    <w:rsid w:val="00C156D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C156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Наиля Равилевна</dc:creator>
  <cp:keywords/>
  <dc:description/>
  <cp:lastModifiedBy>Глухова Карина Владимировна</cp:lastModifiedBy>
  <cp:revision>2</cp:revision>
  <dcterms:created xsi:type="dcterms:W3CDTF">2018-01-25T08:44:00Z</dcterms:created>
  <dcterms:modified xsi:type="dcterms:W3CDTF">2018-01-25T08:44:00Z</dcterms:modified>
</cp:coreProperties>
</file>